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DFSY-SBDY-2023006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神经内镜等产品采购项目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知悉《神经内镜等产品采购项目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E1NTdiNTVkYjA4OThjZTU2NzI3OTZiNTE1OTU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73D5A97"/>
    <w:rsid w:val="3DF36444"/>
    <w:rsid w:val="3ED81ECA"/>
    <w:rsid w:val="4076763E"/>
    <w:rsid w:val="415A7AF6"/>
    <w:rsid w:val="5203551D"/>
    <w:rsid w:val="5254574D"/>
    <w:rsid w:val="5485488F"/>
    <w:rsid w:val="56876E58"/>
    <w:rsid w:val="5A661C99"/>
    <w:rsid w:val="5F090D52"/>
    <w:rsid w:val="62AB4D99"/>
    <w:rsid w:val="65736F26"/>
    <w:rsid w:val="66447873"/>
    <w:rsid w:val="6A57787D"/>
    <w:rsid w:val="6E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2023-12-08T08:26:20Z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23183E278A324FFFA4B8BF46CFB70448</vt:lpwstr>
  </property>
</Properties>
</file>